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F7" w:rsidRPr="00BD3761" w:rsidRDefault="00795EF7" w:rsidP="00795EF7">
      <w:pPr>
        <w:spacing w:line="240" w:lineRule="exact"/>
        <w:jc w:val="center"/>
        <w:rPr>
          <w:rFonts w:eastAsia="Calibri"/>
          <w:szCs w:val="28"/>
          <w:lang w:eastAsia="en-US"/>
        </w:rPr>
      </w:pPr>
      <w:r w:rsidRPr="00BD3761">
        <w:rPr>
          <w:rFonts w:eastAsia="Calibri"/>
          <w:szCs w:val="28"/>
          <w:lang w:eastAsia="en-US"/>
        </w:rPr>
        <w:t>ОБЪЯВЛЕНИЕ</w:t>
      </w:r>
    </w:p>
    <w:p w:rsidR="00795EF7" w:rsidRPr="00BD3761" w:rsidRDefault="00795EF7" w:rsidP="00795EF7">
      <w:pPr>
        <w:spacing w:line="240" w:lineRule="exact"/>
        <w:jc w:val="both"/>
        <w:rPr>
          <w:szCs w:val="28"/>
        </w:rPr>
      </w:pPr>
      <w:r w:rsidRPr="00BD3761">
        <w:rPr>
          <w:rFonts w:eastAsia="Calibri"/>
          <w:szCs w:val="28"/>
          <w:lang w:eastAsia="en-US"/>
        </w:rPr>
        <w:t xml:space="preserve">о проведении </w:t>
      </w:r>
      <w:r w:rsidRPr="00BD3761">
        <w:rPr>
          <w:szCs w:val="28"/>
        </w:rPr>
        <w:t>отбора лиц, претендующих на включение в кадровый резерв для замещения вакантн</w:t>
      </w:r>
      <w:r w:rsidR="00DF6527" w:rsidRPr="00BD3761">
        <w:rPr>
          <w:szCs w:val="28"/>
        </w:rPr>
        <w:t>ых</w:t>
      </w:r>
      <w:r w:rsidRPr="00BD3761">
        <w:rPr>
          <w:szCs w:val="28"/>
        </w:rPr>
        <w:t xml:space="preserve"> должност</w:t>
      </w:r>
      <w:r w:rsidR="00DF6527" w:rsidRPr="00BD3761">
        <w:rPr>
          <w:szCs w:val="28"/>
        </w:rPr>
        <w:t>ей</w:t>
      </w:r>
      <w:r w:rsidRPr="00BD3761">
        <w:rPr>
          <w:szCs w:val="28"/>
        </w:rPr>
        <w:t xml:space="preserve"> муниципальной службы в комитете финансов и бюджета администрации города Ставрополя</w:t>
      </w:r>
    </w:p>
    <w:p w:rsidR="00851ECE" w:rsidRPr="00BD3761" w:rsidRDefault="00851ECE" w:rsidP="00527002">
      <w:pPr>
        <w:tabs>
          <w:tab w:val="left" w:pos="708"/>
        </w:tabs>
        <w:ind w:right="-30" w:firstLine="709"/>
        <w:jc w:val="both"/>
        <w:rPr>
          <w:szCs w:val="28"/>
        </w:rPr>
      </w:pPr>
    </w:p>
    <w:p w:rsidR="00527002" w:rsidRPr="00BD3761" w:rsidRDefault="00527002" w:rsidP="00527002">
      <w:pPr>
        <w:tabs>
          <w:tab w:val="left" w:pos="708"/>
        </w:tabs>
        <w:ind w:right="-30" w:firstLine="709"/>
        <w:jc w:val="both"/>
        <w:rPr>
          <w:szCs w:val="28"/>
        </w:rPr>
      </w:pPr>
      <w:r w:rsidRPr="00BD3761">
        <w:rPr>
          <w:szCs w:val="28"/>
        </w:rPr>
        <w:t xml:space="preserve">Комитет финансов и бюджета администрации города Ставрополя проводит отбор лиц, претендующих на включение в кадровый резерв </w:t>
      </w:r>
      <w:r w:rsidR="00851ECE" w:rsidRPr="00BD3761">
        <w:rPr>
          <w:szCs w:val="28"/>
        </w:rPr>
        <w:br/>
      </w:r>
      <w:r w:rsidRPr="00BD3761">
        <w:rPr>
          <w:szCs w:val="28"/>
        </w:rPr>
        <w:t xml:space="preserve">для замещения следующих вакантных должностей муниципальной службы </w:t>
      </w:r>
      <w:r w:rsidRPr="00BD3761">
        <w:rPr>
          <w:szCs w:val="28"/>
        </w:rPr>
        <w:br/>
        <w:t>(далее – отбор):</w:t>
      </w:r>
    </w:p>
    <w:p w:rsidR="00BB31EF" w:rsidRPr="00BD3761" w:rsidRDefault="00BB31EF" w:rsidP="00BB31EF">
      <w:pPr>
        <w:pStyle w:val="af"/>
        <w:ind w:left="0" w:firstLine="709"/>
        <w:jc w:val="both"/>
        <w:rPr>
          <w:sz w:val="28"/>
          <w:szCs w:val="28"/>
        </w:rPr>
      </w:pPr>
      <w:r w:rsidRPr="00BD3761">
        <w:rPr>
          <w:sz w:val="28"/>
          <w:szCs w:val="28"/>
        </w:rPr>
        <w:t>заместитель руководителя отдела сводного бюджетного планирования, анализа исполнения бюджета и методологии бюджетного процесса комитета финансов и бюджета администрации города Ставрополя;</w:t>
      </w:r>
    </w:p>
    <w:p w:rsidR="00BB31EF" w:rsidRPr="00BD3761" w:rsidRDefault="00BB31EF" w:rsidP="00BB31EF">
      <w:pPr>
        <w:pStyle w:val="af"/>
        <w:ind w:left="0" w:firstLine="709"/>
        <w:jc w:val="both"/>
        <w:rPr>
          <w:sz w:val="28"/>
          <w:szCs w:val="28"/>
        </w:rPr>
      </w:pPr>
      <w:r w:rsidRPr="00BD3761">
        <w:rPr>
          <w:sz w:val="28"/>
          <w:szCs w:val="28"/>
        </w:rPr>
        <w:t>заместитель руководителя отдела планирования и финансирования бюджетной сферы комитета финансов и бюджета администрации города Ставрополя;</w:t>
      </w:r>
    </w:p>
    <w:p w:rsidR="00BB31EF" w:rsidRPr="00BD3761" w:rsidRDefault="00BB31EF" w:rsidP="00BB31EF">
      <w:pPr>
        <w:pStyle w:val="af"/>
        <w:ind w:left="0" w:firstLine="709"/>
        <w:jc w:val="both"/>
        <w:rPr>
          <w:sz w:val="28"/>
          <w:szCs w:val="28"/>
        </w:rPr>
      </w:pPr>
      <w:r w:rsidRPr="00BD3761">
        <w:rPr>
          <w:sz w:val="28"/>
          <w:szCs w:val="28"/>
        </w:rPr>
        <w:t>заместитель руководителя отдела планирования и финансирования отраслей городского хозяйства комитета финансов и бюджета администрации города Ставрополя;</w:t>
      </w:r>
    </w:p>
    <w:p w:rsidR="00BB31EF" w:rsidRPr="00BD3761" w:rsidRDefault="00BB31EF" w:rsidP="00BB31EF">
      <w:pPr>
        <w:pStyle w:val="af"/>
        <w:ind w:left="0" w:firstLine="709"/>
        <w:jc w:val="both"/>
        <w:rPr>
          <w:sz w:val="28"/>
          <w:szCs w:val="28"/>
        </w:rPr>
      </w:pPr>
      <w:r w:rsidRPr="00BD3761">
        <w:rPr>
          <w:sz w:val="28"/>
          <w:szCs w:val="28"/>
        </w:rPr>
        <w:t>заместитель руководителя отдела планирования и анализа доходов бюджета комитета финансов и бюджета администрации города Ставрополя;</w:t>
      </w:r>
    </w:p>
    <w:p w:rsidR="00BB31EF" w:rsidRPr="00BD3761" w:rsidRDefault="00BB31EF" w:rsidP="00BB31EF">
      <w:pPr>
        <w:pStyle w:val="af"/>
        <w:ind w:left="0" w:firstLine="709"/>
        <w:jc w:val="both"/>
        <w:rPr>
          <w:sz w:val="28"/>
          <w:szCs w:val="28"/>
        </w:rPr>
      </w:pPr>
      <w:r w:rsidRPr="00BD3761">
        <w:rPr>
          <w:sz w:val="28"/>
          <w:szCs w:val="28"/>
        </w:rPr>
        <w:t>заместитель руководителя отдела мониторинга недоимки по платежам в бюджет и взаимодействия с администраторами доходов бюджета комитета финансов и бюджета администрации города Ставрополя;</w:t>
      </w:r>
    </w:p>
    <w:p w:rsidR="00BB31EF" w:rsidRPr="00BD3761" w:rsidRDefault="00BB31EF" w:rsidP="00BB31EF">
      <w:pPr>
        <w:pStyle w:val="af"/>
        <w:ind w:left="0" w:firstLine="709"/>
        <w:jc w:val="both"/>
        <w:rPr>
          <w:sz w:val="28"/>
          <w:szCs w:val="28"/>
        </w:rPr>
      </w:pPr>
      <w:r w:rsidRPr="00BD3761">
        <w:rPr>
          <w:sz w:val="28"/>
          <w:szCs w:val="28"/>
        </w:rPr>
        <w:t>заместитель руководителя отдела бюджетных инвестиций и управления муниципальным долгом комитета финансов и бюджета администрации города Ставрополя;</w:t>
      </w:r>
    </w:p>
    <w:p w:rsidR="00BB31EF" w:rsidRPr="00BD3761" w:rsidRDefault="00BB31EF" w:rsidP="00BB31EF">
      <w:pPr>
        <w:pStyle w:val="af"/>
        <w:ind w:left="0" w:firstLine="709"/>
        <w:jc w:val="both"/>
        <w:rPr>
          <w:sz w:val="28"/>
          <w:szCs w:val="28"/>
        </w:rPr>
      </w:pPr>
      <w:r w:rsidRPr="00BD3761">
        <w:rPr>
          <w:sz w:val="28"/>
          <w:szCs w:val="28"/>
        </w:rPr>
        <w:t>заместитель руководителя отдела учета исполнения бюджета, бухгалтерского учета и отчетности комитета финансов и бюджета администрации города Ставрополя;</w:t>
      </w:r>
    </w:p>
    <w:p w:rsidR="00BB31EF" w:rsidRPr="00BD3761" w:rsidRDefault="00BB31EF" w:rsidP="00BB31EF">
      <w:pPr>
        <w:pStyle w:val="af"/>
        <w:ind w:left="0" w:firstLine="709"/>
        <w:jc w:val="both"/>
        <w:rPr>
          <w:sz w:val="28"/>
          <w:szCs w:val="28"/>
        </w:rPr>
      </w:pPr>
      <w:r w:rsidRPr="00BD3761">
        <w:rPr>
          <w:sz w:val="28"/>
          <w:szCs w:val="28"/>
        </w:rPr>
        <w:t xml:space="preserve">заместитель руководителя общего отдела комитета финансов </w:t>
      </w:r>
      <w:r w:rsidRPr="00BD3761">
        <w:rPr>
          <w:sz w:val="28"/>
          <w:szCs w:val="28"/>
        </w:rPr>
        <w:br/>
        <w:t>и бюджета администрации города Ставрополя;</w:t>
      </w:r>
    </w:p>
    <w:p w:rsidR="00BB31EF" w:rsidRPr="00BD3761" w:rsidRDefault="00BB31EF" w:rsidP="00BB31EF">
      <w:pPr>
        <w:pStyle w:val="af"/>
        <w:ind w:left="0" w:firstLine="709"/>
        <w:jc w:val="both"/>
        <w:rPr>
          <w:sz w:val="28"/>
          <w:szCs w:val="28"/>
        </w:rPr>
      </w:pPr>
      <w:r w:rsidRPr="00BD3761">
        <w:rPr>
          <w:sz w:val="28"/>
          <w:szCs w:val="28"/>
        </w:rPr>
        <w:t>заместитель руководителя отдела управления финансовыми ресурсами комитета финансов и бюджета администрации города Ставрополя;</w:t>
      </w:r>
    </w:p>
    <w:p w:rsidR="00BB31EF" w:rsidRPr="00BD3761" w:rsidRDefault="00BB31EF" w:rsidP="00BB31EF">
      <w:pPr>
        <w:pStyle w:val="af"/>
        <w:ind w:left="0" w:right="43" w:firstLine="709"/>
        <w:jc w:val="both"/>
        <w:rPr>
          <w:sz w:val="28"/>
          <w:szCs w:val="28"/>
        </w:rPr>
      </w:pPr>
      <w:r w:rsidRPr="00BD3761">
        <w:rPr>
          <w:sz w:val="28"/>
          <w:szCs w:val="28"/>
        </w:rPr>
        <w:t>заместитель руководителя отдела внутреннего муниципального финансового контроля комитета финансов и бюджета администрации города Ставрополя;</w:t>
      </w:r>
    </w:p>
    <w:p w:rsidR="00BB31EF" w:rsidRPr="00BD3761" w:rsidRDefault="00BB31EF" w:rsidP="00BB31EF">
      <w:pPr>
        <w:pStyle w:val="af"/>
        <w:ind w:left="0" w:firstLine="709"/>
        <w:jc w:val="both"/>
        <w:rPr>
          <w:sz w:val="28"/>
          <w:szCs w:val="28"/>
        </w:rPr>
      </w:pPr>
      <w:r w:rsidRPr="00BD3761">
        <w:rPr>
          <w:sz w:val="28"/>
          <w:szCs w:val="28"/>
        </w:rPr>
        <w:t>консультант отдела сводного бюджетного планирования, анализа исполнения бюджета и методологии бюджетного процесса комитета финансов и бюджета администрации города Ставрополя;</w:t>
      </w:r>
    </w:p>
    <w:p w:rsidR="00BB31EF" w:rsidRPr="00BD3761" w:rsidRDefault="00BB31EF" w:rsidP="00BB31EF">
      <w:pPr>
        <w:pStyle w:val="af"/>
        <w:ind w:left="0" w:firstLine="709"/>
        <w:jc w:val="both"/>
        <w:rPr>
          <w:sz w:val="28"/>
          <w:szCs w:val="28"/>
        </w:rPr>
      </w:pPr>
      <w:r w:rsidRPr="00BD3761">
        <w:rPr>
          <w:sz w:val="28"/>
          <w:szCs w:val="28"/>
        </w:rPr>
        <w:t>консультант отдела планирования и финансирования бюджетной сферы комитета финансов и бюджета администрации города Ставрополя;</w:t>
      </w:r>
    </w:p>
    <w:p w:rsidR="00BB31EF" w:rsidRPr="00BD3761" w:rsidRDefault="00BB31EF" w:rsidP="00BB31EF">
      <w:pPr>
        <w:pStyle w:val="af"/>
        <w:ind w:left="0" w:firstLine="709"/>
        <w:jc w:val="both"/>
        <w:rPr>
          <w:sz w:val="28"/>
          <w:szCs w:val="28"/>
        </w:rPr>
      </w:pPr>
      <w:r w:rsidRPr="00BD3761">
        <w:rPr>
          <w:sz w:val="28"/>
          <w:szCs w:val="28"/>
        </w:rPr>
        <w:t>консультант отдела планирования и финансирования отраслей городского хозяйства комитета финансов и бюджета администрации города Ставрополя;</w:t>
      </w:r>
    </w:p>
    <w:p w:rsidR="00BB31EF" w:rsidRPr="00BD3761" w:rsidRDefault="00BB31EF" w:rsidP="00BB31EF">
      <w:pPr>
        <w:pStyle w:val="af"/>
        <w:ind w:left="0" w:firstLine="709"/>
        <w:jc w:val="both"/>
        <w:rPr>
          <w:sz w:val="28"/>
          <w:szCs w:val="28"/>
        </w:rPr>
      </w:pPr>
      <w:r w:rsidRPr="00BD3761">
        <w:rPr>
          <w:sz w:val="28"/>
          <w:szCs w:val="28"/>
        </w:rPr>
        <w:t>консультант отдела планирования и анализа доходов бюджета комитета финансов и бюджета администрации города Ставрополя;</w:t>
      </w:r>
    </w:p>
    <w:p w:rsidR="00BB31EF" w:rsidRPr="00BD3761" w:rsidRDefault="00BB31EF" w:rsidP="00BB31EF">
      <w:pPr>
        <w:pStyle w:val="af"/>
        <w:ind w:left="0" w:firstLine="709"/>
        <w:jc w:val="both"/>
        <w:rPr>
          <w:sz w:val="28"/>
          <w:szCs w:val="28"/>
        </w:rPr>
      </w:pPr>
      <w:r w:rsidRPr="00BD3761">
        <w:rPr>
          <w:sz w:val="28"/>
          <w:szCs w:val="28"/>
        </w:rPr>
        <w:t xml:space="preserve">консультант отдела мониторинга недоимки по платежам в бюджет </w:t>
      </w:r>
      <w:r w:rsidRPr="00BD3761">
        <w:rPr>
          <w:sz w:val="28"/>
          <w:szCs w:val="28"/>
        </w:rPr>
        <w:br/>
        <w:t>и взаимодействия с администраторами доходов бюджета комитета финансов и бюджета администрации города Ставрополя;</w:t>
      </w:r>
    </w:p>
    <w:p w:rsidR="00BB31EF" w:rsidRPr="00BD3761" w:rsidRDefault="00BB31EF" w:rsidP="00BB31EF">
      <w:pPr>
        <w:pStyle w:val="af"/>
        <w:ind w:left="0" w:firstLine="709"/>
        <w:jc w:val="both"/>
        <w:rPr>
          <w:sz w:val="28"/>
          <w:szCs w:val="28"/>
        </w:rPr>
      </w:pPr>
      <w:r w:rsidRPr="00BD3761">
        <w:rPr>
          <w:sz w:val="28"/>
          <w:szCs w:val="28"/>
        </w:rPr>
        <w:t>консультант отдела бюджетных инвестиций и управления муниципальным долгом комитета финансов и бюджета администрации города Ставрополя;</w:t>
      </w:r>
    </w:p>
    <w:p w:rsidR="00BB31EF" w:rsidRPr="00BD3761" w:rsidRDefault="00BB31EF" w:rsidP="00BB31EF">
      <w:pPr>
        <w:pStyle w:val="af"/>
        <w:ind w:left="0" w:firstLine="709"/>
        <w:jc w:val="both"/>
        <w:rPr>
          <w:sz w:val="28"/>
          <w:szCs w:val="28"/>
        </w:rPr>
      </w:pPr>
      <w:r w:rsidRPr="00BD3761">
        <w:rPr>
          <w:sz w:val="28"/>
          <w:szCs w:val="28"/>
        </w:rPr>
        <w:t>консультант отдела управления финансовыми ресурсами комитета финансов и бюджета администрации города Ставрополя;</w:t>
      </w:r>
    </w:p>
    <w:p w:rsidR="00BB31EF" w:rsidRPr="00BD3761" w:rsidRDefault="00BB31EF" w:rsidP="00BB31EF">
      <w:pPr>
        <w:pStyle w:val="af"/>
        <w:ind w:left="0" w:right="43" w:firstLine="709"/>
        <w:jc w:val="both"/>
        <w:rPr>
          <w:sz w:val="28"/>
          <w:szCs w:val="28"/>
        </w:rPr>
      </w:pPr>
      <w:r w:rsidRPr="00BD3761">
        <w:rPr>
          <w:sz w:val="28"/>
          <w:szCs w:val="28"/>
        </w:rPr>
        <w:t>консультант отдела внутреннего муниципального финансового контроля комитета финансов и бюджета администрации города Ставрополя;</w:t>
      </w:r>
    </w:p>
    <w:p w:rsidR="00BB31EF" w:rsidRPr="00BD3761" w:rsidRDefault="00BB31EF" w:rsidP="00BB31EF">
      <w:pPr>
        <w:pStyle w:val="af"/>
        <w:ind w:left="0" w:firstLine="709"/>
        <w:jc w:val="both"/>
        <w:rPr>
          <w:sz w:val="28"/>
          <w:szCs w:val="28"/>
        </w:rPr>
      </w:pPr>
      <w:r w:rsidRPr="00BD3761">
        <w:rPr>
          <w:sz w:val="28"/>
          <w:szCs w:val="28"/>
        </w:rPr>
        <w:t>консультант отдела контроля за закупками для муниципальных нужд комитета финансов и бюджета администрации города Ставрополя.</w:t>
      </w:r>
    </w:p>
    <w:p w:rsidR="007508D2" w:rsidRPr="00BD3761" w:rsidRDefault="007508D2" w:rsidP="007508D2">
      <w:pPr>
        <w:pStyle w:val="af"/>
        <w:ind w:left="0" w:firstLine="709"/>
        <w:jc w:val="both"/>
        <w:rPr>
          <w:sz w:val="28"/>
          <w:szCs w:val="28"/>
        </w:rPr>
      </w:pPr>
      <w:r w:rsidRPr="00BD3761">
        <w:rPr>
          <w:rFonts w:eastAsia="Calibri"/>
          <w:sz w:val="28"/>
          <w:szCs w:val="28"/>
          <w:lang w:eastAsia="en-US"/>
        </w:rPr>
        <w:t xml:space="preserve">Квалификационные требования, предъявляемые к претенденту </w:t>
      </w:r>
      <w:r w:rsidRPr="00BD3761">
        <w:rPr>
          <w:rFonts w:eastAsia="Calibri"/>
          <w:sz w:val="28"/>
          <w:szCs w:val="28"/>
          <w:lang w:eastAsia="en-US"/>
        </w:rPr>
        <w:br/>
        <w:t>на включение в кадровый резерв для замещения должностей</w:t>
      </w:r>
      <w:r w:rsidRPr="00BD3761">
        <w:rPr>
          <w:sz w:val="28"/>
          <w:szCs w:val="28"/>
        </w:rPr>
        <w:t xml:space="preserve"> </w:t>
      </w:r>
      <w:r w:rsidR="00D24447" w:rsidRPr="00BD3761">
        <w:rPr>
          <w:sz w:val="28"/>
          <w:szCs w:val="28"/>
        </w:rPr>
        <w:t xml:space="preserve">заместителя </w:t>
      </w:r>
      <w:r w:rsidRPr="00BD3761">
        <w:rPr>
          <w:sz w:val="28"/>
          <w:szCs w:val="28"/>
        </w:rPr>
        <w:t xml:space="preserve">руководителя отдела сводного бюджетного планирования, анализа исполнения бюджета и методологии бюджетного процесса, </w:t>
      </w:r>
      <w:r w:rsidR="00D24447" w:rsidRPr="00BD3761">
        <w:rPr>
          <w:sz w:val="28"/>
          <w:szCs w:val="28"/>
        </w:rPr>
        <w:t xml:space="preserve">заместителя </w:t>
      </w:r>
      <w:r w:rsidRPr="00BD3761">
        <w:rPr>
          <w:sz w:val="28"/>
          <w:szCs w:val="28"/>
        </w:rPr>
        <w:t xml:space="preserve">руководителя отдела планирования и финансирования бюджетной сферы, </w:t>
      </w:r>
      <w:r w:rsidR="00D24447" w:rsidRPr="00BD3761">
        <w:rPr>
          <w:sz w:val="28"/>
          <w:szCs w:val="28"/>
        </w:rPr>
        <w:t xml:space="preserve">заместителя </w:t>
      </w:r>
      <w:r w:rsidRPr="00BD3761">
        <w:rPr>
          <w:sz w:val="28"/>
          <w:szCs w:val="28"/>
        </w:rPr>
        <w:t xml:space="preserve">руководителя отдела планирования и финансирования отраслей городского хозяйства, </w:t>
      </w:r>
      <w:r w:rsidR="00D24447" w:rsidRPr="00BD3761">
        <w:rPr>
          <w:sz w:val="28"/>
          <w:szCs w:val="28"/>
        </w:rPr>
        <w:t xml:space="preserve">заместителя </w:t>
      </w:r>
      <w:r w:rsidRPr="00BD3761">
        <w:rPr>
          <w:sz w:val="28"/>
          <w:szCs w:val="28"/>
        </w:rPr>
        <w:t xml:space="preserve">руководителя отдела планирования </w:t>
      </w:r>
      <w:r w:rsidR="00D24447" w:rsidRPr="00BD3761">
        <w:rPr>
          <w:sz w:val="28"/>
          <w:szCs w:val="28"/>
        </w:rPr>
        <w:br/>
      </w:r>
      <w:r w:rsidRPr="00BD3761">
        <w:rPr>
          <w:sz w:val="28"/>
          <w:szCs w:val="28"/>
        </w:rPr>
        <w:t xml:space="preserve">и анализа доходов бюджета, </w:t>
      </w:r>
      <w:r w:rsidR="00D24447" w:rsidRPr="00BD3761">
        <w:rPr>
          <w:sz w:val="28"/>
          <w:szCs w:val="28"/>
        </w:rPr>
        <w:t xml:space="preserve">заместителя </w:t>
      </w:r>
      <w:r w:rsidRPr="00BD3761">
        <w:rPr>
          <w:sz w:val="28"/>
          <w:szCs w:val="28"/>
        </w:rPr>
        <w:t xml:space="preserve">руководителя отдела мониторинга недоимки по платежам в бюджет и взаимодействия с администраторами доходов бюджета, </w:t>
      </w:r>
      <w:r w:rsidR="00D24447" w:rsidRPr="00BD3761">
        <w:rPr>
          <w:sz w:val="28"/>
          <w:szCs w:val="28"/>
        </w:rPr>
        <w:t xml:space="preserve">заместителя </w:t>
      </w:r>
      <w:r w:rsidRPr="00BD3761">
        <w:rPr>
          <w:sz w:val="28"/>
          <w:szCs w:val="28"/>
        </w:rPr>
        <w:t xml:space="preserve">руководителя отдела бюджетных инвестиций и управления муниципальным долгом, </w:t>
      </w:r>
      <w:r w:rsidR="00D24447" w:rsidRPr="00BD3761">
        <w:rPr>
          <w:sz w:val="28"/>
          <w:szCs w:val="28"/>
        </w:rPr>
        <w:t xml:space="preserve">заместителя </w:t>
      </w:r>
      <w:r w:rsidRPr="00BD3761">
        <w:rPr>
          <w:sz w:val="28"/>
          <w:szCs w:val="28"/>
        </w:rPr>
        <w:t xml:space="preserve">руководителя отдела учета исполнения бюджета, бухгалтерского учета и отчетности, </w:t>
      </w:r>
      <w:r w:rsidR="00D24447" w:rsidRPr="00BD3761">
        <w:rPr>
          <w:sz w:val="28"/>
          <w:szCs w:val="28"/>
        </w:rPr>
        <w:t xml:space="preserve">заместителя </w:t>
      </w:r>
      <w:r w:rsidRPr="00BD3761">
        <w:rPr>
          <w:sz w:val="28"/>
          <w:szCs w:val="28"/>
        </w:rPr>
        <w:t>руководителя отдела у</w:t>
      </w:r>
      <w:r w:rsidR="009C2C24" w:rsidRPr="00BD3761">
        <w:rPr>
          <w:sz w:val="28"/>
          <w:szCs w:val="28"/>
        </w:rPr>
        <w:t xml:space="preserve">правления финансовыми ресурсами, </w:t>
      </w:r>
      <w:r w:rsidR="000912E1" w:rsidRPr="00BD3761">
        <w:rPr>
          <w:sz w:val="28"/>
          <w:szCs w:val="28"/>
        </w:rPr>
        <w:t xml:space="preserve">заместителя </w:t>
      </w:r>
      <w:r w:rsidR="009C2C24" w:rsidRPr="00BD3761">
        <w:rPr>
          <w:sz w:val="28"/>
          <w:szCs w:val="28"/>
        </w:rPr>
        <w:t xml:space="preserve">руководителя отдела внутреннего муниципального финансового контроля </w:t>
      </w:r>
      <w:r w:rsidRPr="00BD3761">
        <w:rPr>
          <w:sz w:val="28"/>
          <w:szCs w:val="28"/>
        </w:rPr>
        <w:t>комитета финансов и бюджета администрации города Ставрополя:</w:t>
      </w:r>
    </w:p>
    <w:p w:rsidR="007508D2" w:rsidRPr="00BD3761" w:rsidRDefault="007508D2" w:rsidP="007508D2">
      <w:pPr>
        <w:tabs>
          <w:tab w:val="left" w:pos="851"/>
        </w:tabs>
        <w:ind w:firstLine="709"/>
        <w:jc w:val="both"/>
        <w:rPr>
          <w:rFonts w:eastAsia="Calibri"/>
          <w:szCs w:val="28"/>
        </w:rPr>
      </w:pPr>
      <w:r w:rsidRPr="00BD3761">
        <w:rPr>
          <w:rFonts w:eastAsia="Calibri"/>
          <w:szCs w:val="28"/>
        </w:rPr>
        <w:t>к уровню профессионального образования</w:t>
      </w:r>
      <w:r w:rsidRPr="00BD3761">
        <w:rPr>
          <w:szCs w:val="28"/>
        </w:rPr>
        <w:t xml:space="preserve"> – </w:t>
      </w:r>
      <w:r w:rsidRPr="00BD3761">
        <w:rPr>
          <w:rFonts w:eastAsia="Calibri"/>
          <w:szCs w:val="28"/>
        </w:rPr>
        <w:t>высшее профессиональ</w:t>
      </w:r>
      <w:r w:rsidRPr="00BD3761">
        <w:rPr>
          <w:szCs w:val="28"/>
        </w:rPr>
        <w:t xml:space="preserve">ное образование по специальности, направлению подготовки «Экономика» </w:t>
      </w:r>
      <w:r w:rsidRPr="00BD3761">
        <w:rPr>
          <w:szCs w:val="28"/>
        </w:rPr>
        <w:br/>
        <w:t>и (или) «Финансы и кредит»;</w:t>
      </w:r>
    </w:p>
    <w:p w:rsidR="007508D2" w:rsidRPr="00BD3761" w:rsidRDefault="007508D2" w:rsidP="007508D2">
      <w:pPr>
        <w:tabs>
          <w:tab w:val="left" w:pos="851"/>
        </w:tabs>
        <w:ind w:firstLine="709"/>
        <w:jc w:val="both"/>
        <w:rPr>
          <w:szCs w:val="28"/>
        </w:rPr>
      </w:pPr>
      <w:r w:rsidRPr="00BD3761">
        <w:rPr>
          <w:szCs w:val="28"/>
        </w:rPr>
        <w:t xml:space="preserve">к </w:t>
      </w:r>
      <w:r w:rsidRPr="00BD3761">
        <w:rPr>
          <w:rFonts w:eastAsia="Calibri"/>
          <w:szCs w:val="28"/>
        </w:rPr>
        <w:t>стажу муниципальной службы или</w:t>
      </w:r>
      <w:r w:rsidRPr="00BD3761">
        <w:rPr>
          <w:szCs w:val="28"/>
        </w:rPr>
        <w:t xml:space="preserve"> стажу работы по специальности, направлению подготовки требования не предъявляются.</w:t>
      </w:r>
    </w:p>
    <w:p w:rsidR="007508D2" w:rsidRPr="00BD3761" w:rsidRDefault="007508D2" w:rsidP="007508D2">
      <w:pPr>
        <w:pStyle w:val="af"/>
        <w:tabs>
          <w:tab w:val="left" w:pos="85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D3761">
        <w:rPr>
          <w:rFonts w:eastAsia="Calibri"/>
          <w:sz w:val="28"/>
          <w:szCs w:val="28"/>
          <w:lang w:eastAsia="en-US"/>
        </w:rPr>
        <w:t xml:space="preserve">Квалификационные требования, предъявляемые к претенденту </w:t>
      </w:r>
      <w:r w:rsidRPr="00BD3761">
        <w:rPr>
          <w:rFonts w:eastAsia="Calibri"/>
          <w:sz w:val="28"/>
          <w:szCs w:val="28"/>
          <w:lang w:eastAsia="en-US"/>
        </w:rPr>
        <w:br/>
        <w:t>на включение в кадровый резерв для замещения должности</w:t>
      </w:r>
      <w:r w:rsidRPr="00BD3761">
        <w:rPr>
          <w:sz w:val="28"/>
          <w:szCs w:val="28"/>
        </w:rPr>
        <w:t xml:space="preserve"> </w:t>
      </w:r>
      <w:r w:rsidR="000912E1" w:rsidRPr="00BD3761">
        <w:rPr>
          <w:sz w:val="28"/>
          <w:szCs w:val="28"/>
        </w:rPr>
        <w:t xml:space="preserve">заместителя </w:t>
      </w:r>
      <w:r w:rsidRPr="00BD3761">
        <w:rPr>
          <w:sz w:val="28"/>
          <w:szCs w:val="28"/>
        </w:rPr>
        <w:t>руководителя общего отдела комитета финансов и бюджета администрации города Ставрополя:</w:t>
      </w:r>
    </w:p>
    <w:p w:rsidR="007508D2" w:rsidRPr="00BD3761" w:rsidRDefault="007508D2" w:rsidP="007508D2">
      <w:pPr>
        <w:tabs>
          <w:tab w:val="left" w:pos="851"/>
        </w:tabs>
        <w:ind w:firstLine="709"/>
        <w:jc w:val="both"/>
        <w:rPr>
          <w:rFonts w:eastAsia="Calibri"/>
          <w:szCs w:val="28"/>
        </w:rPr>
      </w:pPr>
      <w:r w:rsidRPr="00BD3761">
        <w:rPr>
          <w:rFonts w:eastAsia="Calibri"/>
          <w:szCs w:val="28"/>
        </w:rPr>
        <w:t>к уровню профессионального образования</w:t>
      </w:r>
      <w:r w:rsidRPr="00BD3761">
        <w:rPr>
          <w:szCs w:val="28"/>
        </w:rPr>
        <w:t xml:space="preserve"> – </w:t>
      </w:r>
      <w:r w:rsidRPr="00BD3761">
        <w:rPr>
          <w:rFonts w:eastAsia="Calibri"/>
          <w:szCs w:val="28"/>
        </w:rPr>
        <w:t>высшее профессиональ</w:t>
      </w:r>
      <w:r w:rsidRPr="00BD3761">
        <w:rPr>
          <w:szCs w:val="28"/>
        </w:rPr>
        <w:t>ное образование;</w:t>
      </w:r>
    </w:p>
    <w:p w:rsidR="007508D2" w:rsidRPr="00BD3761" w:rsidRDefault="007508D2" w:rsidP="007508D2">
      <w:pPr>
        <w:tabs>
          <w:tab w:val="left" w:pos="851"/>
        </w:tabs>
        <w:ind w:firstLine="709"/>
        <w:jc w:val="both"/>
        <w:rPr>
          <w:szCs w:val="28"/>
        </w:rPr>
      </w:pPr>
      <w:r w:rsidRPr="00BD3761">
        <w:rPr>
          <w:szCs w:val="28"/>
        </w:rPr>
        <w:t xml:space="preserve">к </w:t>
      </w:r>
      <w:r w:rsidRPr="00BD3761">
        <w:rPr>
          <w:rFonts w:eastAsia="Calibri"/>
          <w:szCs w:val="28"/>
        </w:rPr>
        <w:t>стажу муниципальной службы или</w:t>
      </w:r>
      <w:r w:rsidRPr="00BD3761">
        <w:rPr>
          <w:szCs w:val="28"/>
        </w:rPr>
        <w:t xml:space="preserve"> стажу работы по специальности, направлению подготовки требования не предъявляются.</w:t>
      </w:r>
    </w:p>
    <w:p w:rsidR="005751D5" w:rsidRPr="00BD3761" w:rsidRDefault="005751D5" w:rsidP="005751D5">
      <w:pPr>
        <w:pStyle w:val="af"/>
        <w:tabs>
          <w:tab w:val="left" w:pos="85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D3761">
        <w:rPr>
          <w:rFonts w:eastAsia="Calibri"/>
          <w:sz w:val="28"/>
          <w:szCs w:val="28"/>
          <w:lang w:eastAsia="en-US"/>
        </w:rPr>
        <w:t xml:space="preserve">Квалификационные требования, предъявляемые к претенденту </w:t>
      </w:r>
      <w:r w:rsidRPr="00BD3761">
        <w:rPr>
          <w:rFonts w:eastAsia="Calibri"/>
          <w:sz w:val="28"/>
          <w:szCs w:val="28"/>
          <w:lang w:eastAsia="en-US"/>
        </w:rPr>
        <w:br/>
        <w:t>на включение в кадровый резерв для замещения должности</w:t>
      </w:r>
      <w:r w:rsidRPr="00BD3761">
        <w:rPr>
          <w:sz w:val="28"/>
          <w:szCs w:val="28"/>
        </w:rPr>
        <w:t xml:space="preserve"> консультанта отдела контроля за закупками для муниципальных нужд комитета финансов и бюджета администрации города Ставрополя:</w:t>
      </w:r>
    </w:p>
    <w:p w:rsidR="005751D5" w:rsidRPr="00BD3761" w:rsidRDefault="005751D5" w:rsidP="005751D5">
      <w:pPr>
        <w:tabs>
          <w:tab w:val="left" w:pos="851"/>
        </w:tabs>
        <w:ind w:firstLine="709"/>
        <w:jc w:val="both"/>
        <w:rPr>
          <w:rFonts w:eastAsia="Calibri"/>
          <w:szCs w:val="28"/>
        </w:rPr>
      </w:pPr>
      <w:r w:rsidRPr="00BD3761">
        <w:rPr>
          <w:rFonts w:eastAsia="Calibri"/>
          <w:szCs w:val="28"/>
        </w:rPr>
        <w:t>к уровню профессионального образования</w:t>
      </w:r>
      <w:r w:rsidRPr="00BD3761">
        <w:rPr>
          <w:szCs w:val="28"/>
        </w:rPr>
        <w:t xml:space="preserve"> – </w:t>
      </w:r>
      <w:r w:rsidRPr="00BD3761">
        <w:rPr>
          <w:rFonts w:eastAsia="Calibri"/>
          <w:szCs w:val="28"/>
        </w:rPr>
        <w:t>высшее профессиональ</w:t>
      </w:r>
      <w:r w:rsidRPr="00BD3761">
        <w:rPr>
          <w:szCs w:val="28"/>
        </w:rPr>
        <w:t xml:space="preserve">ное образование по специальности, направлению подготовки «Экономика» </w:t>
      </w:r>
      <w:r w:rsidRPr="00BD3761">
        <w:rPr>
          <w:szCs w:val="28"/>
        </w:rPr>
        <w:br/>
        <w:t>и (или) «Финансы и кредит», и (или) «Юриспруденция»;</w:t>
      </w:r>
    </w:p>
    <w:p w:rsidR="005751D5" w:rsidRPr="00BD3761" w:rsidRDefault="005751D5" w:rsidP="005751D5">
      <w:pPr>
        <w:tabs>
          <w:tab w:val="left" w:pos="851"/>
        </w:tabs>
        <w:ind w:firstLine="709"/>
        <w:jc w:val="both"/>
        <w:rPr>
          <w:szCs w:val="28"/>
        </w:rPr>
      </w:pPr>
      <w:r w:rsidRPr="00BD3761">
        <w:rPr>
          <w:szCs w:val="28"/>
        </w:rPr>
        <w:t xml:space="preserve">к </w:t>
      </w:r>
      <w:r w:rsidRPr="00BD3761">
        <w:rPr>
          <w:rFonts w:eastAsia="Calibri"/>
          <w:szCs w:val="28"/>
        </w:rPr>
        <w:t>стажу муниципальной службы или</w:t>
      </w:r>
      <w:r w:rsidRPr="00BD3761">
        <w:rPr>
          <w:szCs w:val="28"/>
        </w:rPr>
        <w:t xml:space="preserve"> стажу работы по специальности, направлению подготовки требования не предъявляются.</w:t>
      </w:r>
    </w:p>
    <w:p w:rsidR="005751D5" w:rsidRPr="00BD3761" w:rsidRDefault="005751D5" w:rsidP="005751D5">
      <w:pPr>
        <w:pStyle w:val="af"/>
        <w:tabs>
          <w:tab w:val="left" w:pos="85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D3761">
        <w:rPr>
          <w:rFonts w:eastAsia="Calibri"/>
          <w:sz w:val="28"/>
          <w:szCs w:val="28"/>
          <w:lang w:eastAsia="en-US"/>
        </w:rPr>
        <w:t xml:space="preserve">Квалификационные требования, предъявляемые к претенденту </w:t>
      </w:r>
      <w:r w:rsidRPr="00BD3761">
        <w:rPr>
          <w:rFonts w:eastAsia="Calibri"/>
          <w:sz w:val="28"/>
          <w:szCs w:val="28"/>
          <w:lang w:eastAsia="en-US"/>
        </w:rPr>
        <w:br/>
        <w:t>на включение в кадровы</w:t>
      </w:r>
      <w:r w:rsidR="00BD3761" w:rsidRPr="00BD3761">
        <w:rPr>
          <w:rFonts w:eastAsia="Calibri"/>
          <w:sz w:val="28"/>
          <w:szCs w:val="28"/>
          <w:lang w:eastAsia="en-US"/>
        </w:rPr>
        <w:t>й резерв для замещения должностей</w:t>
      </w:r>
      <w:r w:rsidRPr="00BD3761">
        <w:rPr>
          <w:sz w:val="28"/>
          <w:szCs w:val="28"/>
        </w:rPr>
        <w:t xml:space="preserve"> </w:t>
      </w:r>
      <w:r w:rsidR="00BD3761" w:rsidRPr="00BD3761">
        <w:rPr>
          <w:sz w:val="28"/>
          <w:szCs w:val="28"/>
        </w:rPr>
        <w:t xml:space="preserve">консультанта отдела сводного бюджетного планирования, анализа исполнения бюджета </w:t>
      </w:r>
      <w:r w:rsidR="00B904C9">
        <w:rPr>
          <w:sz w:val="28"/>
          <w:szCs w:val="28"/>
        </w:rPr>
        <w:br/>
      </w:r>
      <w:r w:rsidR="00BD3761" w:rsidRPr="00BD3761">
        <w:rPr>
          <w:sz w:val="28"/>
          <w:szCs w:val="28"/>
        </w:rPr>
        <w:t xml:space="preserve">и методологии бюджетного процесса, консультанта </w:t>
      </w:r>
      <w:r w:rsidRPr="00BD3761">
        <w:rPr>
          <w:sz w:val="28"/>
          <w:szCs w:val="28"/>
        </w:rPr>
        <w:t xml:space="preserve">отдела </w:t>
      </w:r>
      <w:r w:rsidR="00BD3761" w:rsidRPr="00BD3761">
        <w:rPr>
          <w:sz w:val="28"/>
          <w:szCs w:val="28"/>
        </w:rPr>
        <w:t xml:space="preserve">бюджетных инвестиций и управления муниципальным долгом </w:t>
      </w:r>
      <w:r w:rsidRPr="00BD3761">
        <w:rPr>
          <w:sz w:val="28"/>
          <w:szCs w:val="28"/>
        </w:rPr>
        <w:t xml:space="preserve">комитета финансов </w:t>
      </w:r>
      <w:r w:rsidR="00BD3761">
        <w:rPr>
          <w:sz w:val="28"/>
          <w:szCs w:val="28"/>
        </w:rPr>
        <w:br/>
      </w:r>
      <w:r w:rsidRPr="00BD3761">
        <w:rPr>
          <w:sz w:val="28"/>
          <w:szCs w:val="28"/>
        </w:rPr>
        <w:t>и бюджета администрации города Ставрополя:</w:t>
      </w:r>
    </w:p>
    <w:p w:rsidR="005751D5" w:rsidRPr="00BD3761" w:rsidRDefault="005751D5" w:rsidP="005751D5">
      <w:pPr>
        <w:tabs>
          <w:tab w:val="left" w:pos="851"/>
        </w:tabs>
        <w:ind w:firstLine="709"/>
        <w:jc w:val="both"/>
        <w:rPr>
          <w:rFonts w:eastAsia="Calibri"/>
          <w:szCs w:val="28"/>
        </w:rPr>
      </w:pPr>
      <w:r w:rsidRPr="00BD3761">
        <w:rPr>
          <w:rFonts w:eastAsia="Calibri"/>
          <w:szCs w:val="28"/>
        </w:rPr>
        <w:t>к уровню профессионального образования</w:t>
      </w:r>
      <w:r w:rsidRPr="00BD3761">
        <w:rPr>
          <w:szCs w:val="28"/>
        </w:rPr>
        <w:t xml:space="preserve"> – </w:t>
      </w:r>
      <w:r w:rsidRPr="00BD3761">
        <w:rPr>
          <w:rFonts w:eastAsia="Calibri"/>
          <w:szCs w:val="28"/>
        </w:rPr>
        <w:t>высшее профессиональ</w:t>
      </w:r>
      <w:r w:rsidRPr="00BD3761">
        <w:rPr>
          <w:szCs w:val="28"/>
        </w:rPr>
        <w:t>ное образование;</w:t>
      </w:r>
    </w:p>
    <w:p w:rsidR="005751D5" w:rsidRPr="00BD3761" w:rsidRDefault="005751D5" w:rsidP="005751D5">
      <w:pPr>
        <w:tabs>
          <w:tab w:val="left" w:pos="851"/>
        </w:tabs>
        <w:ind w:firstLine="709"/>
        <w:jc w:val="both"/>
        <w:rPr>
          <w:szCs w:val="28"/>
        </w:rPr>
      </w:pPr>
      <w:r w:rsidRPr="00BD3761">
        <w:rPr>
          <w:szCs w:val="28"/>
        </w:rPr>
        <w:t xml:space="preserve">к </w:t>
      </w:r>
      <w:r w:rsidRPr="00BD3761">
        <w:rPr>
          <w:rFonts w:eastAsia="Calibri"/>
          <w:szCs w:val="28"/>
        </w:rPr>
        <w:t>стажу муниципальной службы или</w:t>
      </w:r>
      <w:r w:rsidRPr="00BD3761">
        <w:rPr>
          <w:szCs w:val="28"/>
        </w:rPr>
        <w:t xml:space="preserve"> стажу работы по специальности, направлению подготовки требования не предъявляются.</w:t>
      </w:r>
    </w:p>
    <w:p w:rsidR="00BD3761" w:rsidRPr="00BD3761" w:rsidRDefault="00BD3761" w:rsidP="00BD3761">
      <w:pPr>
        <w:pStyle w:val="af"/>
        <w:ind w:left="0" w:firstLine="709"/>
        <w:jc w:val="both"/>
        <w:rPr>
          <w:sz w:val="28"/>
          <w:szCs w:val="28"/>
        </w:rPr>
      </w:pPr>
      <w:r w:rsidRPr="00BD3761">
        <w:rPr>
          <w:rFonts w:eastAsia="Calibri"/>
          <w:sz w:val="28"/>
          <w:szCs w:val="28"/>
          <w:lang w:eastAsia="en-US"/>
        </w:rPr>
        <w:t xml:space="preserve">Квалификационные требования, предъявляемые к претенденту </w:t>
      </w:r>
      <w:r w:rsidRPr="00BD3761">
        <w:rPr>
          <w:rFonts w:eastAsia="Calibri"/>
          <w:sz w:val="28"/>
          <w:szCs w:val="28"/>
          <w:lang w:eastAsia="en-US"/>
        </w:rPr>
        <w:br/>
        <w:t>на включение в кадровый резерв для замещения должностей</w:t>
      </w:r>
      <w:r w:rsidRPr="00BD3761">
        <w:rPr>
          <w:sz w:val="28"/>
          <w:szCs w:val="28"/>
        </w:rPr>
        <w:t xml:space="preserve"> консультанта отдела планирования и финансирования бюджетной сферы, консультанта отдела планирования и финансирования отраслей городского хозяйства, консультанта отдела планирования и анализа доходов бюджета, консультанта отдела мониторинга недоимки по платежам в бюджет и взаимодействия </w:t>
      </w:r>
      <w:r>
        <w:rPr>
          <w:sz w:val="28"/>
          <w:szCs w:val="28"/>
        </w:rPr>
        <w:br/>
      </w:r>
      <w:r w:rsidRPr="00BD3761">
        <w:rPr>
          <w:sz w:val="28"/>
          <w:szCs w:val="28"/>
        </w:rPr>
        <w:t>с администраторами доходов бюджета, консультанта отдела управления финансовыми ресурсами, консультанта отдела внутреннего муниципального финансового контроля комитета финансов и бюджета администрации города Ставрополя:</w:t>
      </w:r>
    </w:p>
    <w:p w:rsidR="00BD3761" w:rsidRPr="00BD3761" w:rsidRDefault="00BD3761" w:rsidP="00BD3761">
      <w:pPr>
        <w:tabs>
          <w:tab w:val="left" w:pos="851"/>
        </w:tabs>
        <w:ind w:firstLine="709"/>
        <w:jc w:val="both"/>
        <w:rPr>
          <w:rFonts w:eastAsia="Calibri"/>
          <w:szCs w:val="28"/>
        </w:rPr>
      </w:pPr>
      <w:r w:rsidRPr="00BD3761">
        <w:rPr>
          <w:rFonts w:eastAsia="Calibri"/>
          <w:szCs w:val="28"/>
        </w:rPr>
        <w:t>к уровню профессионального образования</w:t>
      </w:r>
      <w:r w:rsidRPr="00BD3761">
        <w:rPr>
          <w:szCs w:val="28"/>
        </w:rPr>
        <w:t xml:space="preserve"> – </w:t>
      </w:r>
      <w:r w:rsidRPr="00BD3761">
        <w:rPr>
          <w:rFonts w:eastAsia="Calibri"/>
          <w:szCs w:val="28"/>
        </w:rPr>
        <w:t>высшее профессиональ</w:t>
      </w:r>
      <w:r w:rsidRPr="00BD3761">
        <w:rPr>
          <w:szCs w:val="28"/>
        </w:rPr>
        <w:t xml:space="preserve">ное образование по специальности, направлению подготовки «Экономика» </w:t>
      </w:r>
      <w:r w:rsidRPr="00BD3761">
        <w:rPr>
          <w:szCs w:val="28"/>
        </w:rPr>
        <w:br/>
        <w:t>и (или) «Финансы и кредит»;</w:t>
      </w:r>
    </w:p>
    <w:p w:rsidR="00BD3761" w:rsidRPr="00BD3761" w:rsidRDefault="00BD3761" w:rsidP="00BD3761">
      <w:pPr>
        <w:tabs>
          <w:tab w:val="left" w:pos="851"/>
        </w:tabs>
        <w:ind w:firstLine="709"/>
        <w:jc w:val="both"/>
        <w:rPr>
          <w:szCs w:val="28"/>
        </w:rPr>
      </w:pPr>
      <w:r w:rsidRPr="00BD3761">
        <w:rPr>
          <w:szCs w:val="28"/>
        </w:rPr>
        <w:t xml:space="preserve">к </w:t>
      </w:r>
      <w:r w:rsidRPr="00BD3761">
        <w:rPr>
          <w:rFonts w:eastAsia="Calibri"/>
          <w:szCs w:val="28"/>
        </w:rPr>
        <w:t>стажу муниципальной службы или</w:t>
      </w:r>
      <w:r w:rsidRPr="00BD3761">
        <w:rPr>
          <w:szCs w:val="28"/>
        </w:rPr>
        <w:t xml:space="preserve"> стажу работы по специальности, направлению подготовки требования не предъявляются.</w:t>
      </w:r>
    </w:p>
    <w:p w:rsidR="007508D2" w:rsidRPr="00BD3761" w:rsidRDefault="007508D2" w:rsidP="007508D2">
      <w:pPr>
        <w:tabs>
          <w:tab w:val="left" w:pos="1134"/>
        </w:tabs>
        <w:autoSpaceDE w:val="0"/>
        <w:autoSpaceDN w:val="0"/>
        <w:adjustRightInd w:val="0"/>
        <w:ind w:right="-30" w:firstLine="709"/>
        <w:jc w:val="both"/>
        <w:outlineLvl w:val="0"/>
        <w:rPr>
          <w:szCs w:val="28"/>
        </w:rPr>
      </w:pPr>
      <w:r w:rsidRPr="00BD3761">
        <w:rPr>
          <w:rFonts w:eastAsia="Calibri"/>
          <w:szCs w:val="28"/>
          <w:lang w:eastAsia="en-US"/>
        </w:rPr>
        <w:t>Гражданин (муниципальный служащий), изъявивший желание участвовать в отборе, представляет на бумажном носителе в отдел правового и штатного обеспечения комитета финансов и бюджета администрации города Ставрополя по адресу: г. Ставрополь, просп. К. Маркса, д. 96, каб. 409 следующие документы:</w:t>
      </w:r>
    </w:p>
    <w:p w:rsidR="007508D2" w:rsidRPr="00BD3761" w:rsidRDefault="007508D2" w:rsidP="007508D2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ind w:left="0" w:right="-28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BD3761">
        <w:rPr>
          <w:rFonts w:eastAsia="Calibri"/>
          <w:sz w:val="28"/>
          <w:szCs w:val="28"/>
          <w:lang w:eastAsia="en-US"/>
        </w:rPr>
        <w:t>личное заявление на участие в отборе по форме, утвержденной приказом руководителя комитета финансов и бюджета администрации города Ставрополя от 15 марта 2013 г. № 37</w:t>
      </w:r>
      <w:r w:rsidRPr="00BD3761">
        <w:rPr>
          <w:rFonts w:eastAsiaTheme="minorHAnsi"/>
          <w:sz w:val="28"/>
          <w:szCs w:val="28"/>
          <w:lang w:eastAsia="en-US"/>
        </w:rPr>
        <w:t xml:space="preserve"> «Об утверждении Порядка проведения отбора лиц, претендующих на включение в кадровый резерв для замещения вакантных должностей муниципальной службы в комитете финансов </w:t>
      </w:r>
      <w:r w:rsidRPr="00BD3761">
        <w:rPr>
          <w:rFonts w:eastAsiaTheme="minorHAnsi"/>
          <w:sz w:val="28"/>
          <w:szCs w:val="28"/>
          <w:lang w:eastAsia="en-US"/>
        </w:rPr>
        <w:br/>
        <w:t>и бюджета администрации города Ставрополя»</w:t>
      </w:r>
      <w:r w:rsidRPr="00BD3761">
        <w:rPr>
          <w:rFonts w:eastAsia="Calibri"/>
          <w:sz w:val="28"/>
          <w:szCs w:val="28"/>
          <w:lang w:eastAsia="en-US"/>
        </w:rPr>
        <w:t>;</w:t>
      </w:r>
    </w:p>
    <w:p w:rsidR="007508D2" w:rsidRPr="00BD3761" w:rsidRDefault="007508D2" w:rsidP="007508D2">
      <w:pPr>
        <w:widowControl w:val="0"/>
        <w:tabs>
          <w:tab w:val="left" w:pos="1276"/>
        </w:tabs>
        <w:autoSpaceDE w:val="0"/>
        <w:autoSpaceDN w:val="0"/>
        <w:adjustRightInd w:val="0"/>
        <w:ind w:right="-28" w:firstLine="709"/>
        <w:jc w:val="both"/>
        <w:rPr>
          <w:rFonts w:eastAsia="Calibri"/>
          <w:szCs w:val="28"/>
          <w:lang w:eastAsia="en-US"/>
        </w:rPr>
      </w:pPr>
      <w:r w:rsidRPr="00BD3761">
        <w:rPr>
          <w:rFonts w:eastAsia="Calibri"/>
          <w:szCs w:val="28"/>
          <w:lang w:eastAsia="en-US"/>
        </w:rPr>
        <w:t xml:space="preserve">собственноручно заполненную и подписанную анкету по форме, утвержденной распоряжением Правительства Российской Федерации </w:t>
      </w:r>
      <w:r w:rsidRPr="00BD3761">
        <w:rPr>
          <w:rFonts w:eastAsia="Calibri"/>
          <w:szCs w:val="28"/>
          <w:lang w:eastAsia="en-US"/>
        </w:rPr>
        <w:br/>
        <w:t xml:space="preserve">от 26 мая 2005 г. № 667-р, с приложением фотографии размером 3 x 4 см </w:t>
      </w:r>
      <w:r w:rsidRPr="00BD3761">
        <w:rPr>
          <w:rFonts w:eastAsia="Calibri"/>
          <w:szCs w:val="28"/>
          <w:lang w:eastAsia="en-US"/>
        </w:rPr>
        <w:br/>
        <w:t>без уголка;</w:t>
      </w:r>
    </w:p>
    <w:p w:rsidR="007508D2" w:rsidRPr="00BD3761" w:rsidRDefault="007508D2" w:rsidP="007508D2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rFonts w:eastAsia="Calibri"/>
          <w:szCs w:val="28"/>
          <w:lang w:eastAsia="en-US"/>
        </w:rPr>
      </w:pPr>
      <w:r w:rsidRPr="00BD3761">
        <w:rPr>
          <w:rFonts w:eastAsia="Calibri"/>
          <w:szCs w:val="28"/>
          <w:lang w:eastAsia="en-US"/>
        </w:rPr>
        <w:t xml:space="preserve">копию паспорта или заменяющего его документа, удостоверяющего личность претендента (соответствующий документ предъявляется лично </w:t>
      </w:r>
      <w:r w:rsidR="00BD3761">
        <w:rPr>
          <w:rFonts w:eastAsia="Calibri"/>
          <w:szCs w:val="28"/>
          <w:lang w:eastAsia="en-US"/>
        </w:rPr>
        <w:br/>
      </w:r>
      <w:r w:rsidRPr="00BD3761">
        <w:rPr>
          <w:rFonts w:eastAsia="Calibri"/>
          <w:szCs w:val="28"/>
          <w:lang w:eastAsia="en-US"/>
        </w:rPr>
        <w:t>по прибытии для участия во втором этапе отбора);</w:t>
      </w:r>
    </w:p>
    <w:p w:rsidR="007508D2" w:rsidRPr="00BD3761" w:rsidRDefault="007508D2" w:rsidP="007508D2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rFonts w:eastAsia="Calibri"/>
          <w:szCs w:val="28"/>
          <w:lang w:eastAsia="en-US"/>
        </w:rPr>
      </w:pPr>
      <w:r w:rsidRPr="00BD3761">
        <w:rPr>
          <w:rFonts w:eastAsia="Calibri"/>
          <w:szCs w:val="28"/>
          <w:lang w:eastAsia="en-US"/>
        </w:rPr>
        <w:t xml:space="preserve">копии документов о профессиональном образовании, а также </w:t>
      </w:r>
      <w:r w:rsidRPr="00BD3761">
        <w:rPr>
          <w:rFonts w:eastAsia="Calibri"/>
          <w:szCs w:val="28"/>
          <w:lang w:eastAsia="en-US"/>
        </w:rPr>
        <w:br/>
        <w:t>по желанию претендента - о дополнительном профессиональном образовании, о присвоении ученой степени, ученого звания, о повышении квалификации, заверенные нотариально или кадровой службой по месту работы (службы);</w:t>
      </w:r>
    </w:p>
    <w:p w:rsidR="007508D2" w:rsidRPr="00BD3761" w:rsidRDefault="007508D2" w:rsidP="007508D2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rFonts w:eastAsia="Calibri"/>
          <w:szCs w:val="28"/>
          <w:lang w:eastAsia="en-US"/>
        </w:rPr>
      </w:pPr>
      <w:r w:rsidRPr="00BD3761">
        <w:rPr>
          <w:rFonts w:eastAsia="Calibri"/>
          <w:szCs w:val="28"/>
          <w:lang w:eastAsia="en-US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и трудовой стаж;</w:t>
      </w:r>
    </w:p>
    <w:p w:rsidR="007508D2" w:rsidRPr="00BD3761" w:rsidRDefault="007508D2" w:rsidP="007508D2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rFonts w:eastAsia="Calibri"/>
          <w:szCs w:val="28"/>
          <w:lang w:eastAsia="en-US"/>
        </w:rPr>
      </w:pPr>
      <w:r w:rsidRPr="00BD3761">
        <w:rPr>
          <w:rFonts w:eastAsia="Calibri"/>
          <w:szCs w:val="28"/>
          <w:lang w:eastAsia="en-US"/>
        </w:rPr>
        <w:t xml:space="preserve">документ об отсутствии у гражданина заболевания, препятствующего поступлению на муниципальную службу или ее прохождению (заключение медицинского учреждения о наличии (отсутствии) заболевания, препятствующего поступлению на муниципальную службу или ее прохождению), по форме № 001-ГС/у, утвержденной приказом Министерства здравоохранения и социального развития Российской Федерации </w:t>
      </w:r>
      <w:r w:rsidRPr="00BD3761">
        <w:rPr>
          <w:rFonts w:eastAsia="Calibri"/>
          <w:szCs w:val="28"/>
          <w:lang w:eastAsia="en-US"/>
        </w:rPr>
        <w:br/>
        <w:t>от 14 декабря 2009 г. № 984н.</w:t>
      </w:r>
    </w:p>
    <w:p w:rsidR="007508D2" w:rsidRPr="00BD3761" w:rsidRDefault="007508D2" w:rsidP="007508D2">
      <w:pPr>
        <w:autoSpaceDE w:val="0"/>
        <w:autoSpaceDN w:val="0"/>
        <w:adjustRightInd w:val="0"/>
        <w:ind w:right="-30" w:firstLine="709"/>
        <w:jc w:val="both"/>
        <w:rPr>
          <w:rFonts w:eastAsia="Calibri"/>
          <w:szCs w:val="28"/>
          <w:lang w:eastAsia="en-US"/>
        </w:rPr>
      </w:pPr>
      <w:r w:rsidRPr="00BD3761">
        <w:rPr>
          <w:rFonts w:eastAsia="Calibri"/>
          <w:szCs w:val="28"/>
          <w:lang w:eastAsia="en-US"/>
        </w:rPr>
        <w:t>Условия и порядок прохождения муниципальной службы осуществляются в соответствии с Федеральным законом от 02 марта 2007 г. № 25-ФЗ «О муниципальной службе в Российской Федерации».</w:t>
      </w:r>
    </w:p>
    <w:p w:rsidR="007508D2" w:rsidRPr="00BD3761" w:rsidRDefault="007508D2" w:rsidP="007508D2">
      <w:pPr>
        <w:autoSpaceDE w:val="0"/>
        <w:autoSpaceDN w:val="0"/>
        <w:adjustRightInd w:val="0"/>
        <w:ind w:right="-30" w:firstLine="709"/>
        <w:jc w:val="both"/>
        <w:rPr>
          <w:rFonts w:eastAsia="Calibri"/>
          <w:szCs w:val="28"/>
          <w:lang w:eastAsia="en-US"/>
        </w:rPr>
      </w:pPr>
      <w:r w:rsidRPr="00BD3761">
        <w:rPr>
          <w:rFonts w:eastAsia="Calibri"/>
          <w:szCs w:val="28"/>
          <w:lang w:eastAsia="en-US"/>
        </w:rPr>
        <w:t xml:space="preserve">Документы принимаются в течение 21 календарного дня со дня опубликования настоящего объявления включительно, ежедневно </w:t>
      </w:r>
      <w:r w:rsidRPr="00BD3761">
        <w:rPr>
          <w:rFonts w:eastAsia="Calibri"/>
          <w:szCs w:val="28"/>
          <w:lang w:eastAsia="en-US"/>
        </w:rPr>
        <w:br/>
        <w:t xml:space="preserve">с понедельника по пятницу, с 09 час. 00 мин. до 18 час. 00 мин. (перерыв </w:t>
      </w:r>
      <w:r w:rsidRPr="00BD3761">
        <w:rPr>
          <w:rFonts w:eastAsia="Calibri"/>
          <w:szCs w:val="28"/>
          <w:lang w:eastAsia="en-US"/>
        </w:rPr>
        <w:br/>
        <w:t>с 13 час. 00 мин. до 14 час. 00 мин.).</w:t>
      </w:r>
    </w:p>
    <w:p w:rsidR="007508D2" w:rsidRPr="007412AE" w:rsidRDefault="007508D2" w:rsidP="007508D2">
      <w:pPr>
        <w:autoSpaceDE w:val="0"/>
        <w:autoSpaceDN w:val="0"/>
        <w:adjustRightInd w:val="0"/>
        <w:ind w:right="-30" w:firstLine="709"/>
        <w:jc w:val="both"/>
        <w:rPr>
          <w:rFonts w:eastAsia="Calibri"/>
          <w:szCs w:val="28"/>
          <w:lang w:eastAsia="en-US"/>
        </w:rPr>
      </w:pPr>
      <w:r w:rsidRPr="007412AE">
        <w:rPr>
          <w:rFonts w:eastAsia="Calibri"/>
          <w:szCs w:val="28"/>
          <w:lang w:eastAsia="en-US"/>
        </w:rPr>
        <w:t>Предполаг</w:t>
      </w:r>
      <w:r w:rsidR="007412AE" w:rsidRPr="007412AE">
        <w:rPr>
          <w:rFonts w:eastAsia="Calibri"/>
          <w:szCs w:val="28"/>
          <w:lang w:eastAsia="en-US"/>
        </w:rPr>
        <w:t>аемая дата проведения отбора – 08 августа</w:t>
      </w:r>
      <w:r w:rsidRPr="007412AE">
        <w:rPr>
          <w:rFonts w:eastAsia="Calibri"/>
          <w:szCs w:val="28"/>
          <w:lang w:eastAsia="en-US"/>
        </w:rPr>
        <w:t xml:space="preserve"> 2021 года.</w:t>
      </w:r>
    </w:p>
    <w:p w:rsidR="00E92468" w:rsidRPr="00447BF3" w:rsidRDefault="00E92468" w:rsidP="00E92468">
      <w:pPr>
        <w:autoSpaceDE w:val="0"/>
        <w:autoSpaceDN w:val="0"/>
        <w:adjustRightInd w:val="0"/>
        <w:ind w:right="-30" w:firstLine="709"/>
        <w:jc w:val="both"/>
        <w:rPr>
          <w:rFonts w:eastAsia="Calibri"/>
          <w:szCs w:val="28"/>
          <w:lang w:eastAsia="en-US"/>
        </w:rPr>
      </w:pPr>
      <w:r w:rsidRPr="00447BF3">
        <w:rPr>
          <w:rFonts w:eastAsia="Calibri"/>
          <w:szCs w:val="28"/>
          <w:lang w:eastAsia="en-US"/>
        </w:rPr>
        <w:t>Данное объявление опубликовано в га</w:t>
      </w:r>
      <w:r w:rsidR="00447BF3" w:rsidRPr="00447BF3">
        <w:rPr>
          <w:rFonts w:eastAsia="Calibri"/>
          <w:szCs w:val="28"/>
          <w:lang w:eastAsia="en-US"/>
        </w:rPr>
        <w:t xml:space="preserve">зете «Вечерний Ставрополь» </w:t>
      </w:r>
      <w:r w:rsidR="00447BF3" w:rsidRPr="00447BF3">
        <w:rPr>
          <w:rFonts w:eastAsia="Calibri"/>
          <w:szCs w:val="28"/>
          <w:lang w:eastAsia="en-US"/>
        </w:rPr>
        <w:br/>
        <w:t>от 05</w:t>
      </w:r>
      <w:r w:rsidRPr="00447BF3">
        <w:rPr>
          <w:rFonts w:eastAsia="Calibri"/>
          <w:szCs w:val="28"/>
          <w:lang w:eastAsia="en-US"/>
        </w:rPr>
        <w:t>.0</w:t>
      </w:r>
      <w:r w:rsidR="00447BF3" w:rsidRPr="00447BF3">
        <w:rPr>
          <w:rFonts w:eastAsia="Calibri"/>
          <w:szCs w:val="28"/>
          <w:lang w:eastAsia="en-US"/>
        </w:rPr>
        <w:t>7</w:t>
      </w:r>
      <w:r w:rsidRPr="00447BF3">
        <w:rPr>
          <w:rFonts w:eastAsia="Calibri"/>
          <w:szCs w:val="28"/>
          <w:lang w:eastAsia="en-US"/>
        </w:rPr>
        <w:t>.202</w:t>
      </w:r>
      <w:r w:rsidR="007508D2" w:rsidRPr="00447BF3">
        <w:rPr>
          <w:rFonts w:eastAsia="Calibri"/>
          <w:szCs w:val="28"/>
          <w:lang w:eastAsia="en-US"/>
        </w:rPr>
        <w:t>2</w:t>
      </w:r>
      <w:r w:rsidRPr="00447BF3">
        <w:rPr>
          <w:rFonts w:eastAsia="Calibri"/>
          <w:szCs w:val="28"/>
          <w:lang w:eastAsia="en-US"/>
        </w:rPr>
        <w:t xml:space="preserve"> № </w:t>
      </w:r>
      <w:r w:rsidR="00447BF3" w:rsidRPr="00447BF3">
        <w:rPr>
          <w:rFonts w:eastAsia="Calibri"/>
          <w:szCs w:val="28"/>
          <w:lang w:eastAsia="en-US"/>
        </w:rPr>
        <w:t>100</w:t>
      </w:r>
      <w:r w:rsidRPr="00447BF3">
        <w:rPr>
          <w:rFonts w:eastAsia="Calibri"/>
          <w:szCs w:val="28"/>
          <w:lang w:eastAsia="en-US"/>
        </w:rPr>
        <w:t>.</w:t>
      </w:r>
    </w:p>
    <w:p w:rsidR="00795EF7" w:rsidRPr="00BD3761" w:rsidRDefault="00795EF7" w:rsidP="00795EF7">
      <w:pPr>
        <w:autoSpaceDE w:val="0"/>
        <w:autoSpaceDN w:val="0"/>
        <w:adjustRightInd w:val="0"/>
        <w:ind w:right="-30" w:firstLine="709"/>
        <w:jc w:val="both"/>
        <w:rPr>
          <w:rFonts w:eastAsia="Calibri"/>
          <w:szCs w:val="28"/>
          <w:lang w:eastAsia="en-US"/>
        </w:rPr>
      </w:pPr>
      <w:r w:rsidRPr="00BD3761">
        <w:rPr>
          <w:rFonts w:eastAsia="Calibri"/>
          <w:szCs w:val="28"/>
          <w:lang w:eastAsia="en-US"/>
        </w:rPr>
        <w:t>Место проведения отбора: г. Ставрополь, просп. К. Маркса, д. 96.</w:t>
      </w:r>
    </w:p>
    <w:p w:rsidR="00D72760" w:rsidRPr="00D72760" w:rsidRDefault="00D72760" w:rsidP="00D72760">
      <w:pPr>
        <w:spacing w:after="1" w:line="200" w:lineRule="atLeast"/>
        <w:ind w:firstLine="709"/>
        <w:jc w:val="both"/>
        <w:rPr>
          <w:rFonts w:eastAsia="Calibri"/>
          <w:szCs w:val="28"/>
          <w:lang w:eastAsia="en-US"/>
        </w:rPr>
      </w:pPr>
      <w:r w:rsidRPr="00D72760">
        <w:rPr>
          <w:rFonts w:eastAsia="Calibri"/>
          <w:szCs w:val="28"/>
          <w:lang w:eastAsia="en-US"/>
        </w:rPr>
        <w:t xml:space="preserve">С порядком проведения отбора можно ознакомиться на официальном сайте администрации города Ставрополя в сети «Интернет» по адресу: http://ставрополь.рф, раздел «Функции», подраздел «Кадровое обеспечение», подраздел «Объявления о проведении отбора претендентов в кадровый </w:t>
      </w:r>
      <w:r w:rsidRPr="00D72760">
        <w:rPr>
          <w:rFonts w:eastAsia="Calibri"/>
          <w:szCs w:val="28"/>
          <w:lang w:eastAsia="en-US"/>
        </w:rPr>
        <w:br/>
        <w:t>резерв», документ</w:t>
      </w:r>
      <w:r w:rsidRPr="00D72760">
        <w:rPr>
          <w:b/>
          <w:bCs/>
          <w:szCs w:val="28"/>
        </w:rPr>
        <w:t xml:space="preserve"> «</w:t>
      </w:r>
      <w:r w:rsidRPr="00D72760">
        <w:rPr>
          <w:rFonts w:eastAsia="Calibri"/>
          <w:bCs/>
          <w:szCs w:val="28"/>
          <w:lang w:eastAsia="en-US"/>
        </w:rPr>
        <w:t xml:space="preserve">Порядок проведения отбора лиц, претендующих </w:t>
      </w:r>
      <w:r w:rsidRPr="00D72760">
        <w:rPr>
          <w:rFonts w:eastAsia="Calibri"/>
          <w:bCs/>
          <w:szCs w:val="28"/>
          <w:lang w:eastAsia="en-US"/>
        </w:rPr>
        <w:br/>
        <w:t>на включение в кадровый резерв для замещения вакантных должностей муниципальной службы в комитете финансов и бюджета администрации города Ставрополя</w:t>
      </w:r>
      <w:r w:rsidRPr="00D72760">
        <w:rPr>
          <w:rFonts w:eastAsia="Calibri"/>
          <w:szCs w:val="28"/>
          <w:lang w:eastAsia="en-US"/>
        </w:rPr>
        <w:t>», ссылка </w:t>
      </w:r>
      <w:r w:rsidRPr="000D1B40">
        <w:rPr>
          <w:rFonts w:eastAsia="Calibri"/>
          <w:sz w:val="22"/>
          <w:szCs w:val="22"/>
          <w:lang w:eastAsia="en-US"/>
        </w:rPr>
        <w:t>(http://ставрополь.рф/regulatory/vacancies/objav_kad_rez.php)</w:t>
      </w:r>
      <w:r w:rsidRPr="000D1B40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Pr="00D72760">
        <w:rPr>
          <w:rFonts w:eastAsia="Calibri"/>
          <w:szCs w:val="28"/>
          <w:lang w:eastAsia="en-US"/>
        </w:rPr>
        <w:t xml:space="preserve">а также уточнить по телефону: 74-93-54 (доб. 4613). </w:t>
      </w:r>
    </w:p>
    <w:p w:rsidR="00795EF7" w:rsidRDefault="00795EF7" w:rsidP="00D72760">
      <w:pPr>
        <w:spacing w:after="1" w:line="200" w:lineRule="atLeast"/>
        <w:jc w:val="both"/>
        <w:rPr>
          <w:rFonts w:eastAsia="Calibri"/>
          <w:szCs w:val="28"/>
          <w:lang w:eastAsia="en-US"/>
        </w:rPr>
      </w:pPr>
    </w:p>
    <w:sectPr w:rsidR="00795EF7" w:rsidSect="00851ECE">
      <w:headerReference w:type="default" r:id="rId7"/>
      <w:pgSz w:w="11907" w:h="16840" w:code="9"/>
      <w:pgMar w:top="1418" w:right="567" w:bottom="1134" w:left="1985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0DD" w:rsidRDefault="007840DD" w:rsidP="00851ECE">
      <w:r>
        <w:separator/>
      </w:r>
    </w:p>
  </w:endnote>
  <w:endnote w:type="continuationSeparator" w:id="0">
    <w:p w:rsidR="007840DD" w:rsidRDefault="007840DD" w:rsidP="00851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0DD" w:rsidRDefault="007840DD" w:rsidP="00851ECE">
      <w:r>
        <w:separator/>
      </w:r>
    </w:p>
  </w:footnote>
  <w:footnote w:type="continuationSeparator" w:id="0">
    <w:p w:rsidR="007840DD" w:rsidRDefault="007840DD" w:rsidP="00851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055251"/>
      <w:docPartObj>
        <w:docPartGallery w:val="Page Numbers (Top of Page)"/>
        <w:docPartUnique/>
      </w:docPartObj>
    </w:sdtPr>
    <w:sdtContent>
      <w:p w:rsidR="00851ECE" w:rsidRDefault="00586818" w:rsidP="00851ECE">
        <w:pPr>
          <w:pStyle w:val="af0"/>
          <w:jc w:val="center"/>
        </w:pPr>
        <w:fldSimple w:instr=" PAGE   \* MERGEFORMAT ">
          <w:r w:rsidR="00D72760">
            <w:rPr>
              <w:noProof/>
            </w:rPr>
            <w:t>4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14850"/>
    <w:rsid w:val="0002493F"/>
    <w:rsid w:val="000260F7"/>
    <w:rsid w:val="00026D33"/>
    <w:rsid w:val="0003440A"/>
    <w:rsid w:val="00037C62"/>
    <w:rsid w:val="00044118"/>
    <w:rsid w:val="000539FA"/>
    <w:rsid w:val="00060DDC"/>
    <w:rsid w:val="00062AFB"/>
    <w:rsid w:val="000912E1"/>
    <w:rsid w:val="000B33AE"/>
    <w:rsid w:val="000C3D51"/>
    <w:rsid w:val="000D0080"/>
    <w:rsid w:val="000D2E76"/>
    <w:rsid w:val="000E1406"/>
    <w:rsid w:val="00110D75"/>
    <w:rsid w:val="00113131"/>
    <w:rsid w:val="00115B29"/>
    <w:rsid w:val="001379F7"/>
    <w:rsid w:val="001448FF"/>
    <w:rsid w:val="0015281F"/>
    <w:rsid w:val="00153E93"/>
    <w:rsid w:val="00166E34"/>
    <w:rsid w:val="00180FC4"/>
    <w:rsid w:val="00184CB6"/>
    <w:rsid w:val="001D162E"/>
    <w:rsid w:val="001D33FA"/>
    <w:rsid w:val="00202D51"/>
    <w:rsid w:val="002130DE"/>
    <w:rsid w:val="00216866"/>
    <w:rsid w:val="00217063"/>
    <w:rsid w:val="00217306"/>
    <w:rsid w:val="0023700A"/>
    <w:rsid w:val="00263691"/>
    <w:rsid w:val="00264BC7"/>
    <w:rsid w:val="00274876"/>
    <w:rsid w:val="0028238E"/>
    <w:rsid w:val="00290367"/>
    <w:rsid w:val="002A6782"/>
    <w:rsid w:val="002A7DF9"/>
    <w:rsid w:val="002B518F"/>
    <w:rsid w:val="002C5B76"/>
    <w:rsid w:val="002E7952"/>
    <w:rsid w:val="002F46B1"/>
    <w:rsid w:val="002F46DF"/>
    <w:rsid w:val="002F6AC4"/>
    <w:rsid w:val="002F6C9D"/>
    <w:rsid w:val="00312D7B"/>
    <w:rsid w:val="003207D0"/>
    <w:rsid w:val="00323AE5"/>
    <w:rsid w:val="00325E22"/>
    <w:rsid w:val="00350407"/>
    <w:rsid w:val="00351DB5"/>
    <w:rsid w:val="00356F87"/>
    <w:rsid w:val="003637EA"/>
    <w:rsid w:val="0036537C"/>
    <w:rsid w:val="00372A09"/>
    <w:rsid w:val="00395361"/>
    <w:rsid w:val="00396898"/>
    <w:rsid w:val="003A47D1"/>
    <w:rsid w:val="003D256F"/>
    <w:rsid w:val="00426BB7"/>
    <w:rsid w:val="00432F30"/>
    <w:rsid w:val="0044016F"/>
    <w:rsid w:val="00447BF3"/>
    <w:rsid w:val="0047137D"/>
    <w:rsid w:val="00471966"/>
    <w:rsid w:val="004762DE"/>
    <w:rsid w:val="004779D1"/>
    <w:rsid w:val="004A780B"/>
    <w:rsid w:val="004A7AC5"/>
    <w:rsid w:val="004B7B55"/>
    <w:rsid w:val="004C0435"/>
    <w:rsid w:val="004D56F3"/>
    <w:rsid w:val="004D6AB5"/>
    <w:rsid w:val="004E2A8D"/>
    <w:rsid w:val="00527002"/>
    <w:rsid w:val="00546621"/>
    <w:rsid w:val="0055094B"/>
    <w:rsid w:val="0057161C"/>
    <w:rsid w:val="005751D5"/>
    <w:rsid w:val="00582D7D"/>
    <w:rsid w:val="00584DEC"/>
    <w:rsid w:val="00586818"/>
    <w:rsid w:val="005A07B5"/>
    <w:rsid w:val="005A4227"/>
    <w:rsid w:val="005B3CF8"/>
    <w:rsid w:val="005E4F8E"/>
    <w:rsid w:val="005E78D9"/>
    <w:rsid w:val="0061150C"/>
    <w:rsid w:val="00627FF9"/>
    <w:rsid w:val="006543FD"/>
    <w:rsid w:val="00660174"/>
    <w:rsid w:val="006710E9"/>
    <w:rsid w:val="00676E24"/>
    <w:rsid w:val="00681141"/>
    <w:rsid w:val="006952D3"/>
    <w:rsid w:val="00696E9B"/>
    <w:rsid w:val="006D06A9"/>
    <w:rsid w:val="006D140D"/>
    <w:rsid w:val="006F0C07"/>
    <w:rsid w:val="006F6F33"/>
    <w:rsid w:val="00702480"/>
    <w:rsid w:val="00712426"/>
    <w:rsid w:val="0072234A"/>
    <w:rsid w:val="007412AE"/>
    <w:rsid w:val="007508D2"/>
    <w:rsid w:val="0076540E"/>
    <w:rsid w:val="007840DD"/>
    <w:rsid w:val="00790AD1"/>
    <w:rsid w:val="00795EF7"/>
    <w:rsid w:val="007A4730"/>
    <w:rsid w:val="007C4893"/>
    <w:rsid w:val="007D2778"/>
    <w:rsid w:val="007D56B8"/>
    <w:rsid w:val="007E40D7"/>
    <w:rsid w:val="007E6931"/>
    <w:rsid w:val="007E77C0"/>
    <w:rsid w:val="007F6F20"/>
    <w:rsid w:val="0080786B"/>
    <w:rsid w:val="008129E3"/>
    <w:rsid w:val="008143F2"/>
    <w:rsid w:val="00824CEE"/>
    <w:rsid w:val="00825B8E"/>
    <w:rsid w:val="00830356"/>
    <w:rsid w:val="008308F4"/>
    <w:rsid w:val="00837100"/>
    <w:rsid w:val="00851ECE"/>
    <w:rsid w:val="008610CB"/>
    <w:rsid w:val="008621CB"/>
    <w:rsid w:val="00867B9C"/>
    <w:rsid w:val="00875A16"/>
    <w:rsid w:val="00880789"/>
    <w:rsid w:val="0088371E"/>
    <w:rsid w:val="008973F3"/>
    <w:rsid w:val="008A48E5"/>
    <w:rsid w:val="008B7FDB"/>
    <w:rsid w:val="008E686C"/>
    <w:rsid w:val="008F4D80"/>
    <w:rsid w:val="0090719C"/>
    <w:rsid w:val="00916040"/>
    <w:rsid w:val="009168C8"/>
    <w:rsid w:val="009239D3"/>
    <w:rsid w:val="00923C9E"/>
    <w:rsid w:val="00935835"/>
    <w:rsid w:val="00942548"/>
    <w:rsid w:val="009435D8"/>
    <w:rsid w:val="0097575E"/>
    <w:rsid w:val="0097584C"/>
    <w:rsid w:val="0098437E"/>
    <w:rsid w:val="00986258"/>
    <w:rsid w:val="00994459"/>
    <w:rsid w:val="009A2C2F"/>
    <w:rsid w:val="009A4F86"/>
    <w:rsid w:val="009B13F0"/>
    <w:rsid w:val="009C2C24"/>
    <w:rsid w:val="009C3544"/>
    <w:rsid w:val="009D2113"/>
    <w:rsid w:val="009D243B"/>
    <w:rsid w:val="009D334C"/>
    <w:rsid w:val="009D46FB"/>
    <w:rsid w:val="00A15D21"/>
    <w:rsid w:val="00A21E4D"/>
    <w:rsid w:val="00A27209"/>
    <w:rsid w:val="00A421EC"/>
    <w:rsid w:val="00A522B6"/>
    <w:rsid w:val="00A53DFF"/>
    <w:rsid w:val="00A553D7"/>
    <w:rsid w:val="00A57C5F"/>
    <w:rsid w:val="00A62B7E"/>
    <w:rsid w:val="00A955BB"/>
    <w:rsid w:val="00A97956"/>
    <w:rsid w:val="00AB4A23"/>
    <w:rsid w:val="00AC0185"/>
    <w:rsid w:val="00AD0100"/>
    <w:rsid w:val="00AE0E79"/>
    <w:rsid w:val="00AE5590"/>
    <w:rsid w:val="00AF4313"/>
    <w:rsid w:val="00AF54AE"/>
    <w:rsid w:val="00B140E6"/>
    <w:rsid w:val="00B33C75"/>
    <w:rsid w:val="00B504D7"/>
    <w:rsid w:val="00B50734"/>
    <w:rsid w:val="00B51E53"/>
    <w:rsid w:val="00B54119"/>
    <w:rsid w:val="00B61893"/>
    <w:rsid w:val="00B64413"/>
    <w:rsid w:val="00B7011B"/>
    <w:rsid w:val="00B904C9"/>
    <w:rsid w:val="00BB31EF"/>
    <w:rsid w:val="00BC4365"/>
    <w:rsid w:val="00BD3761"/>
    <w:rsid w:val="00BD4023"/>
    <w:rsid w:val="00BD5DD2"/>
    <w:rsid w:val="00BE4EEB"/>
    <w:rsid w:val="00BE6186"/>
    <w:rsid w:val="00BF4EE3"/>
    <w:rsid w:val="00BF7BEF"/>
    <w:rsid w:val="00C02684"/>
    <w:rsid w:val="00C20C72"/>
    <w:rsid w:val="00C31DCD"/>
    <w:rsid w:val="00C3643F"/>
    <w:rsid w:val="00C734F6"/>
    <w:rsid w:val="00C8095B"/>
    <w:rsid w:val="00C8715D"/>
    <w:rsid w:val="00CB4CEE"/>
    <w:rsid w:val="00CD5055"/>
    <w:rsid w:val="00CD583A"/>
    <w:rsid w:val="00CD6FF6"/>
    <w:rsid w:val="00CF3E88"/>
    <w:rsid w:val="00D24447"/>
    <w:rsid w:val="00D4084C"/>
    <w:rsid w:val="00D43EE7"/>
    <w:rsid w:val="00D633E9"/>
    <w:rsid w:val="00D67B43"/>
    <w:rsid w:val="00D67E57"/>
    <w:rsid w:val="00D71961"/>
    <w:rsid w:val="00D72760"/>
    <w:rsid w:val="00D862FB"/>
    <w:rsid w:val="00DA1D12"/>
    <w:rsid w:val="00DD18B7"/>
    <w:rsid w:val="00DD74AF"/>
    <w:rsid w:val="00DF19FD"/>
    <w:rsid w:val="00DF5B5E"/>
    <w:rsid w:val="00DF6527"/>
    <w:rsid w:val="00E12407"/>
    <w:rsid w:val="00E220A8"/>
    <w:rsid w:val="00E71D62"/>
    <w:rsid w:val="00E868E8"/>
    <w:rsid w:val="00E92468"/>
    <w:rsid w:val="00EA16A4"/>
    <w:rsid w:val="00EA2FA7"/>
    <w:rsid w:val="00EB09C2"/>
    <w:rsid w:val="00EC171B"/>
    <w:rsid w:val="00ED79EA"/>
    <w:rsid w:val="00EF5342"/>
    <w:rsid w:val="00EF70BE"/>
    <w:rsid w:val="00F0205D"/>
    <w:rsid w:val="00F211DD"/>
    <w:rsid w:val="00F21FE9"/>
    <w:rsid w:val="00F33CE0"/>
    <w:rsid w:val="00F52FD6"/>
    <w:rsid w:val="00F620EC"/>
    <w:rsid w:val="00F66D67"/>
    <w:rsid w:val="00F74B19"/>
    <w:rsid w:val="00F87E33"/>
    <w:rsid w:val="00FA3DE0"/>
    <w:rsid w:val="00FA71A0"/>
    <w:rsid w:val="00FA74D8"/>
    <w:rsid w:val="00FC240A"/>
    <w:rsid w:val="00FD1642"/>
    <w:rsid w:val="00FD4D5C"/>
    <w:rsid w:val="00FE6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B618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ConsPlusCell">
    <w:name w:val="ConsPlusCell"/>
    <w:rsid w:val="00B618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213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4A780B"/>
    <w:pPr>
      <w:ind w:left="720"/>
      <w:contextualSpacing/>
    </w:pPr>
    <w:rPr>
      <w:sz w:val="24"/>
    </w:rPr>
  </w:style>
  <w:style w:type="paragraph" w:styleId="2">
    <w:name w:val="Body Text 2"/>
    <w:basedOn w:val="a"/>
    <w:link w:val="20"/>
    <w:uiPriority w:val="99"/>
    <w:unhideWhenUsed/>
    <w:rsid w:val="00AB4A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4A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6">
    <w:name w:val="Font Style16"/>
    <w:basedOn w:val="a0"/>
    <w:rsid w:val="00AB4A23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144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448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51EC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51E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851EC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851E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319DB-F835-4CFE-A562-63549B9F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ЗАЙЦЕВА Татьяна Валерьевна</dc:creator>
  <cp:lastModifiedBy>EI.Chernyshova</cp:lastModifiedBy>
  <cp:revision>20</cp:revision>
  <cp:lastPrinted>2021-06-21T06:19:00Z</cp:lastPrinted>
  <dcterms:created xsi:type="dcterms:W3CDTF">2022-05-13T11:31:00Z</dcterms:created>
  <dcterms:modified xsi:type="dcterms:W3CDTF">2022-07-06T08:05:00Z</dcterms:modified>
</cp:coreProperties>
</file>